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E77" w:rsidRDefault="00010E77" w:rsidP="00010E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top"/>
      <w:bookmarkEnd w:id="0"/>
      <w:r>
        <w:rPr>
          <w:rFonts w:ascii="Arial" w:hAnsi="Arial" w:cs="Arial"/>
          <w:b/>
          <w:sz w:val="24"/>
          <w:szCs w:val="24"/>
        </w:rPr>
        <w:t>АДМИНИСТРАЦИЯ АНТИПИНСКОГО СЕЛЬСОВЕТА</w:t>
      </w:r>
    </w:p>
    <w:p w:rsidR="00010E77" w:rsidRDefault="00010E77" w:rsidP="00010E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ТОГУЛЬСКОГО РАЙОНА АЛТАЙСКОГО  КРАЯ</w:t>
      </w: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0E77" w:rsidRDefault="00010E77" w:rsidP="00010E7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П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О С Т А Н О В Л Е  Н И Е</w:t>
      </w: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01.04.2026                </w:t>
      </w:r>
      <w:r w:rsidR="000E3D9E">
        <w:rPr>
          <w:rFonts w:ascii="Arial" w:hAnsi="Arial" w:cs="Arial"/>
          <w:b/>
          <w:sz w:val="24"/>
          <w:szCs w:val="24"/>
        </w:rPr>
        <w:t xml:space="preserve">                             № 6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с. Антипино</w:t>
      </w: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0E77" w:rsidRDefault="00010E77" w:rsidP="00010E77">
      <w:pPr>
        <w:spacing w:after="0" w:line="240" w:lineRule="auto"/>
        <w:ind w:right="45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Об утверждении Порядка уведомления представителя нанимателя (работодателя) муниципальными служащими </w:t>
      </w:r>
      <w:proofErr w:type="spellStart"/>
      <w:r>
        <w:rPr>
          <w:rFonts w:ascii="Arial" w:hAnsi="Arial" w:cs="Arial"/>
          <w:sz w:val="24"/>
          <w:szCs w:val="24"/>
        </w:rPr>
        <w:t>Антипинского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об иной оплачиваемой работе</w:t>
      </w: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0E77" w:rsidRPr="00070F7B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0E77" w:rsidRPr="00070F7B" w:rsidRDefault="00010E77" w:rsidP="00010E77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 xml:space="preserve">         В соответствии с частью 2 ст.11 Федерального закона Российской Федерации от 02.03.2007 № 25-ФЗ  «О муниципальной службе в Российской Федерации»,     Администрация </w:t>
      </w:r>
      <w:proofErr w:type="spellStart"/>
      <w:r w:rsidRPr="00070F7B">
        <w:rPr>
          <w:rFonts w:ascii="Arial" w:hAnsi="Arial" w:cs="Arial"/>
          <w:sz w:val="24"/>
          <w:szCs w:val="24"/>
        </w:rPr>
        <w:t>Антипинского</w:t>
      </w:r>
      <w:proofErr w:type="spellEnd"/>
      <w:r w:rsidRPr="00070F7B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070F7B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070F7B">
        <w:rPr>
          <w:rFonts w:ascii="Arial" w:hAnsi="Arial" w:cs="Arial"/>
          <w:sz w:val="24"/>
          <w:szCs w:val="24"/>
        </w:rPr>
        <w:t xml:space="preserve"> района Алтайского края   ПОСТАНОВЛЯЕТ: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 xml:space="preserve">1. Утвердить Порядок уведомления муниципальными     служащими муниципального образования </w:t>
      </w:r>
      <w:proofErr w:type="spellStart"/>
      <w:r w:rsidRPr="00070F7B">
        <w:rPr>
          <w:rFonts w:ascii="Arial" w:hAnsi="Arial" w:cs="Arial"/>
          <w:sz w:val="24"/>
          <w:szCs w:val="24"/>
        </w:rPr>
        <w:t>Антипинский</w:t>
      </w:r>
      <w:proofErr w:type="spellEnd"/>
      <w:r w:rsidRPr="00070F7B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070F7B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070F7B">
        <w:rPr>
          <w:rFonts w:ascii="Arial" w:hAnsi="Arial" w:cs="Arial"/>
          <w:color w:val="000000"/>
          <w:sz w:val="24"/>
          <w:szCs w:val="24"/>
        </w:rPr>
        <w:t xml:space="preserve"> района Алтайского края</w:t>
      </w:r>
      <w:r w:rsidRPr="00070F7B">
        <w:rPr>
          <w:rFonts w:ascii="Arial" w:hAnsi="Arial" w:cs="Arial"/>
          <w:color w:val="FF6600"/>
          <w:sz w:val="24"/>
          <w:szCs w:val="24"/>
        </w:rPr>
        <w:t xml:space="preserve"> </w:t>
      </w:r>
      <w:r w:rsidRPr="00070F7B">
        <w:rPr>
          <w:rFonts w:ascii="Arial" w:hAnsi="Arial" w:cs="Arial"/>
          <w:sz w:val="24"/>
          <w:szCs w:val="24"/>
        </w:rPr>
        <w:t>представителя нанимателя (работодателя) о выполнении иной оплачиваемой работы (приложение № 1).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 xml:space="preserve">2. Утвердить форму уведомления муниципальным служащим муниципального образования </w:t>
      </w:r>
      <w:proofErr w:type="spellStart"/>
      <w:r w:rsidRPr="00070F7B">
        <w:rPr>
          <w:rFonts w:ascii="Arial" w:hAnsi="Arial" w:cs="Arial"/>
          <w:sz w:val="24"/>
          <w:szCs w:val="24"/>
        </w:rPr>
        <w:t>Антипинский</w:t>
      </w:r>
      <w:proofErr w:type="spellEnd"/>
      <w:r w:rsidRPr="00070F7B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070F7B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070F7B">
        <w:rPr>
          <w:rFonts w:ascii="Arial" w:hAnsi="Arial" w:cs="Arial"/>
          <w:color w:val="000000"/>
          <w:sz w:val="24"/>
          <w:szCs w:val="24"/>
        </w:rPr>
        <w:t xml:space="preserve"> района Алтайского края</w:t>
      </w:r>
      <w:r w:rsidRPr="00070F7B">
        <w:rPr>
          <w:rFonts w:ascii="Arial" w:hAnsi="Arial" w:cs="Arial"/>
          <w:color w:val="FF6600"/>
          <w:sz w:val="24"/>
          <w:szCs w:val="24"/>
        </w:rPr>
        <w:t xml:space="preserve"> </w:t>
      </w:r>
      <w:r w:rsidRPr="00070F7B">
        <w:rPr>
          <w:rFonts w:ascii="Arial" w:hAnsi="Arial" w:cs="Arial"/>
          <w:sz w:val="24"/>
          <w:szCs w:val="24"/>
        </w:rPr>
        <w:t>представителя нанимателя (работодателя)  о выполнении иной оплачиваемой работы (приложение № 2).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3. Утвердить форму журнала регистрации уведомлений муниципальных     служащих муниципального образования</w:t>
      </w:r>
      <w:r w:rsidRPr="00070F7B">
        <w:rPr>
          <w:rFonts w:ascii="Arial" w:hAnsi="Arial" w:cs="Arial"/>
          <w:color w:val="FF6600"/>
          <w:sz w:val="24"/>
          <w:szCs w:val="24"/>
        </w:rPr>
        <w:t xml:space="preserve"> </w:t>
      </w:r>
      <w:proofErr w:type="spellStart"/>
      <w:r w:rsidRPr="00070F7B">
        <w:rPr>
          <w:rFonts w:ascii="Arial" w:hAnsi="Arial" w:cs="Arial"/>
          <w:sz w:val="24"/>
          <w:szCs w:val="24"/>
        </w:rPr>
        <w:t>Антипинский</w:t>
      </w:r>
      <w:proofErr w:type="spellEnd"/>
      <w:r w:rsidRPr="00070F7B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070F7B">
        <w:rPr>
          <w:rFonts w:ascii="Arial" w:hAnsi="Arial" w:cs="Arial"/>
          <w:sz w:val="24"/>
          <w:szCs w:val="24"/>
        </w:rPr>
        <w:t>Тогу</w:t>
      </w:r>
      <w:r w:rsidRPr="00070F7B">
        <w:rPr>
          <w:rFonts w:ascii="Arial" w:hAnsi="Arial" w:cs="Arial"/>
          <w:color w:val="000000"/>
          <w:sz w:val="24"/>
          <w:szCs w:val="24"/>
        </w:rPr>
        <w:t>льского</w:t>
      </w:r>
      <w:proofErr w:type="spellEnd"/>
      <w:r w:rsidRPr="00070F7B">
        <w:rPr>
          <w:rFonts w:ascii="Arial" w:hAnsi="Arial" w:cs="Arial"/>
          <w:color w:val="000000"/>
          <w:sz w:val="24"/>
          <w:szCs w:val="24"/>
        </w:rPr>
        <w:t xml:space="preserve"> района</w:t>
      </w:r>
      <w:r w:rsidRPr="00070F7B">
        <w:rPr>
          <w:rFonts w:ascii="Arial" w:hAnsi="Arial" w:cs="Arial"/>
          <w:color w:val="FF6600"/>
          <w:sz w:val="24"/>
          <w:szCs w:val="24"/>
        </w:rPr>
        <w:t xml:space="preserve"> </w:t>
      </w:r>
      <w:r w:rsidRPr="00070F7B">
        <w:rPr>
          <w:rFonts w:ascii="Arial" w:hAnsi="Arial" w:cs="Arial"/>
          <w:sz w:val="24"/>
          <w:szCs w:val="24"/>
        </w:rPr>
        <w:t>представителя нанимателя (работодателя)  о выполнении иной оплачиваемой работы (приложение № 3).</w:t>
      </w:r>
    </w:p>
    <w:p w:rsidR="00070F7B" w:rsidRDefault="00070F7B" w:rsidP="00070F7B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070F7B">
        <w:rPr>
          <w:rFonts w:ascii="Arial" w:hAnsi="Arial" w:cs="Arial"/>
          <w:bCs/>
          <w:sz w:val="24"/>
          <w:szCs w:val="24"/>
        </w:rPr>
        <w:t>4. Опубликовать настоящее постановление в установленном порядке.</w:t>
      </w:r>
    </w:p>
    <w:p w:rsidR="00077C1F" w:rsidRPr="00070F7B" w:rsidRDefault="00077C1F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Считать утратившим силу постановление Администрации </w:t>
      </w:r>
      <w:proofErr w:type="spellStart"/>
      <w:r>
        <w:rPr>
          <w:rFonts w:ascii="Arial" w:hAnsi="Arial" w:cs="Arial"/>
          <w:bCs/>
          <w:sz w:val="24"/>
          <w:szCs w:val="24"/>
        </w:rPr>
        <w:t>Антипинского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bCs/>
          <w:sz w:val="24"/>
          <w:szCs w:val="24"/>
        </w:rPr>
        <w:t>Тогульского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района Алтайского края № 25 от 15.06.2012</w:t>
      </w:r>
    </w:p>
    <w:p w:rsidR="00070F7B" w:rsidRPr="00070F7B" w:rsidRDefault="00077C1F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070F7B" w:rsidRPr="00070F7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70F7B" w:rsidRPr="00070F7B">
        <w:rPr>
          <w:rFonts w:ascii="Arial" w:hAnsi="Arial" w:cs="Arial"/>
          <w:sz w:val="24"/>
          <w:szCs w:val="24"/>
        </w:rPr>
        <w:t>Контроль за</w:t>
      </w:r>
      <w:proofErr w:type="gramEnd"/>
      <w:r w:rsidR="00070F7B" w:rsidRPr="00070F7B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010E77" w:rsidRDefault="00010E77" w:rsidP="00010E77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0E77" w:rsidRDefault="00010E77" w:rsidP="00010E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Врио</w:t>
      </w:r>
      <w:proofErr w:type="spellEnd"/>
      <w:r>
        <w:rPr>
          <w:rFonts w:ascii="Arial" w:hAnsi="Arial" w:cs="Arial"/>
          <w:sz w:val="24"/>
          <w:szCs w:val="24"/>
        </w:rPr>
        <w:t xml:space="preserve"> зам. главы </w:t>
      </w:r>
    </w:p>
    <w:p w:rsidR="00070F7B" w:rsidRDefault="00010E77" w:rsidP="003A71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Администрации сельсовета                                                                  О.В. Воробьева</w:t>
      </w:r>
    </w:p>
    <w:p w:rsidR="003A7110" w:rsidRPr="003A7110" w:rsidRDefault="003A7110" w:rsidP="003A71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0F7B" w:rsidRPr="00070F7B" w:rsidRDefault="00070F7B" w:rsidP="00070F7B">
      <w:pPr>
        <w:spacing w:after="0" w:line="0" w:lineRule="atLeast"/>
        <w:jc w:val="right"/>
        <w:rPr>
          <w:rFonts w:ascii="Arial" w:hAnsi="Arial" w:cs="Arial"/>
          <w:sz w:val="20"/>
          <w:szCs w:val="20"/>
        </w:rPr>
      </w:pPr>
      <w:r w:rsidRPr="00070F7B"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Приложение</w:t>
      </w:r>
      <w:r w:rsidR="00077C1F">
        <w:rPr>
          <w:rFonts w:ascii="Arial" w:hAnsi="Arial" w:cs="Arial"/>
          <w:sz w:val="20"/>
          <w:szCs w:val="20"/>
        </w:rPr>
        <w:t xml:space="preserve"> 1</w:t>
      </w:r>
      <w:r w:rsidRPr="00070F7B">
        <w:rPr>
          <w:rFonts w:ascii="Arial" w:hAnsi="Arial" w:cs="Arial"/>
          <w:sz w:val="20"/>
          <w:szCs w:val="20"/>
        </w:rPr>
        <w:t xml:space="preserve"> </w:t>
      </w:r>
    </w:p>
    <w:p w:rsidR="00070F7B" w:rsidRPr="00070F7B" w:rsidRDefault="00070F7B" w:rsidP="00070F7B">
      <w:pPr>
        <w:spacing w:after="0" w:line="0" w:lineRule="atLeast"/>
        <w:jc w:val="right"/>
        <w:rPr>
          <w:rFonts w:ascii="Arial" w:hAnsi="Arial" w:cs="Arial"/>
          <w:sz w:val="20"/>
          <w:szCs w:val="20"/>
        </w:rPr>
      </w:pPr>
      <w:r w:rsidRPr="00070F7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к постановлению </w:t>
      </w:r>
      <w:r w:rsidRPr="00070F7B">
        <w:rPr>
          <w:rFonts w:ascii="Arial" w:hAnsi="Arial" w:cs="Arial"/>
          <w:sz w:val="20"/>
          <w:szCs w:val="20"/>
        </w:rPr>
        <w:t>Администрации</w:t>
      </w:r>
    </w:p>
    <w:p w:rsidR="00070F7B" w:rsidRPr="00070F7B" w:rsidRDefault="00070F7B" w:rsidP="00070F7B">
      <w:pPr>
        <w:spacing w:after="0" w:line="0" w:lineRule="atLeast"/>
        <w:jc w:val="right"/>
        <w:rPr>
          <w:rFonts w:ascii="Arial" w:hAnsi="Arial" w:cs="Arial"/>
          <w:sz w:val="20"/>
          <w:szCs w:val="20"/>
        </w:rPr>
      </w:pPr>
      <w:r w:rsidRPr="00070F7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</w:t>
      </w:r>
      <w:proofErr w:type="spellStart"/>
      <w:r w:rsidRPr="00070F7B">
        <w:rPr>
          <w:rFonts w:ascii="Arial" w:hAnsi="Arial" w:cs="Arial"/>
          <w:sz w:val="20"/>
          <w:szCs w:val="20"/>
        </w:rPr>
        <w:t>Антипинского</w:t>
      </w:r>
      <w:proofErr w:type="spellEnd"/>
      <w:r w:rsidRPr="00070F7B">
        <w:rPr>
          <w:rFonts w:ascii="Arial" w:hAnsi="Arial" w:cs="Arial"/>
          <w:sz w:val="20"/>
          <w:szCs w:val="20"/>
        </w:rPr>
        <w:t xml:space="preserve"> сельсовета</w:t>
      </w:r>
    </w:p>
    <w:p w:rsidR="00070F7B" w:rsidRPr="00070F7B" w:rsidRDefault="000E3D9E" w:rsidP="00070F7B">
      <w:pPr>
        <w:tabs>
          <w:tab w:val="left" w:pos="5760"/>
        </w:tabs>
        <w:spacing w:after="0" w:line="0" w:lineRule="atLeast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      № 6</w:t>
      </w:r>
      <w:r w:rsidR="00070F7B" w:rsidRPr="00070F7B">
        <w:rPr>
          <w:rFonts w:ascii="Arial" w:hAnsi="Arial" w:cs="Arial"/>
          <w:sz w:val="20"/>
          <w:szCs w:val="20"/>
        </w:rPr>
        <w:t xml:space="preserve">  от 01.04.2026 года  </w:t>
      </w:r>
    </w:p>
    <w:p w:rsidR="00070F7B" w:rsidRPr="003A7110" w:rsidRDefault="00070F7B" w:rsidP="003A7110">
      <w:pPr>
        <w:tabs>
          <w:tab w:val="left" w:pos="5760"/>
        </w:tabs>
      </w:pPr>
      <w:r>
        <w:rPr>
          <w:sz w:val="16"/>
          <w:szCs w:val="16"/>
        </w:rPr>
        <w:t xml:space="preserve">  </w:t>
      </w:r>
    </w:p>
    <w:p w:rsidR="00070F7B" w:rsidRPr="00070F7B" w:rsidRDefault="00070F7B" w:rsidP="00070F7B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070F7B">
        <w:rPr>
          <w:rFonts w:ascii="Arial" w:hAnsi="Arial" w:cs="Arial"/>
          <w:sz w:val="24"/>
          <w:szCs w:val="24"/>
        </w:rPr>
        <w:t>П</w:t>
      </w:r>
      <w:proofErr w:type="gramEnd"/>
      <w:r w:rsidRPr="00070F7B">
        <w:rPr>
          <w:rFonts w:ascii="Arial" w:hAnsi="Arial" w:cs="Arial"/>
          <w:sz w:val="24"/>
          <w:szCs w:val="24"/>
        </w:rPr>
        <w:t xml:space="preserve"> О Р Я Д О К </w:t>
      </w:r>
    </w:p>
    <w:p w:rsidR="00070F7B" w:rsidRPr="003A7110" w:rsidRDefault="00070F7B" w:rsidP="003A7110">
      <w:pPr>
        <w:jc w:val="center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 xml:space="preserve">уведомления представителя нанимателя (работодателя) муниципальными служащими </w:t>
      </w:r>
      <w:r>
        <w:rPr>
          <w:rFonts w:ascii="Arial" w:hAnsi="Arial" w:cs="Arial"/>
          <w:sz w:val="24"/>
          <w:szCs w:val="24"/>
        </w:rPr>
        <w:t>А</w:t>
      </w:r>
      <w:r w:rsidRPr="00070F7B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>
        <w:rPr>
          <w:rFonts w:ascii="Arial" w:hAnsi="Arial" w:cs="Arial"/>
          <w:sz w:val="24"/>
          <w:szCs w:val="24"/>
        </w:rPr>
        <w:t>Антипинского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</w:t>
      </w:r>
      <w:r w:rsidRPr="00070F7B">
        <w:rPr>
          <w:rFonts w:ascii="Arial" w:hAnsi="Arial" w:cs="Arial"/>
          <w:sz w:val="24"/>
          <w:szCs w:val="24"/>
        </w:rPr>
        <w:t xml:space="preserve"> об иной оплачиваемой работе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1. Настоящий Порядок регулирует процедуру уведом</w:t>
      </w:r>
      <w:r>
        <w:rPr>
          <w:rFonts w:ascii="Arial" w:hAnsi="Arial" w:cs="Arial"/>
          <w:sz w:val="24"/>
          <w:szCs w:val="24"/>
        </w:rPr>
        <w:t>ления муниципальными служащими А</w:t>
      </w:r>
      <w:r w:rsidRPr="00070F7B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>
        <w:rPr>
          <w:rFonts w:ascii="Arial" w:hAnsi="Arial" w:cs="Arial"/>
          <w:sz w:val="24"/>
          <w:szCs w:val="24"/>
        </w:rPr>
        <w:t>Антипинского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</w:t>
      </w:r>
      <w:r w:rsidRPr="00070F7B">
        <w:rPr>
          <w:rFonts w:ascii="Arial" w:hAnsi="Arial" w:cs="Arial"/>
          <w:sz w:val="24"/>
          <w:szCs w:val="24"/>
        </w:rPr>
        <w:t xml:space="preserve"> (далее - муниципальные служащие) представителя нанимателя (работодателя) о намерении выполнять иную оплачиваемую работу, а также порядок регистрации таких уведомлений.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2. </w:t>
      </w:r>
      <w:proofErr w:type="gramStart"/>
      <w:r w:rsidRPr="00070F7B">
        <w:rPr>
          <w:rFonts w:ascii="Arial" w:hAnsi="Arial" w:cs="Arial"/>
          <w:sz w:val="24"/>
          <w:szCs w:val="24"/>
        </w:rPr>
        <w:t>Муниципальные служащие в соответствии с частью 2 статьи 11 Федерального закона от 02.03.2007 года № 25-ФЗ «О муниципальной службе в Российской Федерации» вправе с предварительным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Федеральным законом от 02.03.2007 года № 25-ФЗ «О муниципальной службе в Российской Федерации».</w:t>
      </w:r>
      <w:proofErr w:type="gramEnd"/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Выполнение муниципальным служащим иной оплачиваемой работы должно осуществляться в свободное от основной работы время.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3. Уведомление о намерении выполнять иную оплачиваемую работу (далее - уведомление) представляется муниципальным служащим не менее чем за 7 рабочих дней до начала выполнения такой работы.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4. При намерении выполнять иную оплачиваемую работу, имеющую длящийся характер, уведомление представляется муниципальным служащим один раз в течение календарного года не позднее 1 марта текущего года.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При намерении выполнять иную оплачиваемую работу, имеющую разовый характер, уведомление представляется муниципальным служащим в отношении каждого случая выполнения иной оплачиваемой работы (по каждому договору о выполнении иной оплачиваемой работы, который предполагается заключить), за исключением осуществления преподавательской деятельности. В этом случае уведомление представляется муниципальным служащим один раз в течение календарного года в отношении каждой образовательной организации, в которой муниципальный служащий намеревается осуществлять преподавательскую деятельность.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 xml:space="preserve">5. Вновь назначенные муниципальные служащие, осуществляющие иную оплачиваемую работу на день назначения на должность муниципальной службы, </w:t>
      </w:r>
      <w:r w:rsidRPr="00070F7B">
        <w:rPr>
          <w:rFonts w:ascii="Arial" w:hAnsi="Arial" w:cs="Arial"/>
          <w:sz w:val="24"/>
          <w:szCs w:val="24"/>
        </w:rPr>
        <w:lastRenderedPageBreak/>
        <w:t>уведомляют представителя нанимателя (работодателя) о выполнении иной оплачиваемой работы в день назначения на должность муниципальной службы.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6. Уве</w:t>
      </w:r>
      <w:r w:rsidR="002A77F4">
        <w:rPr>
          <w:rFonts w:ascii="Arial" w:hAnsi="Arial" w:cs="Arial"/>
          <w:sz w:val="24"/>
          <w:szCs w:val="24"/>
        </w:rPr>
        <w:t>домление подается на имя главы А</w:t>
      </w:r>
      <w:r w:rsidRPr="00070F7B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="002A77F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2A77F4">
        <w:rPr>
          <w:rFonts w:ascii="Arial" w:hAnsi="Arial" w:cs="Arial"/>
          <w:sz w:val="24"/>
          <w:szCs w:val="24"/>
        </w:rPr>
        <w:t xml:space="preserve"> сельсовета</w:t>
      </w:r>
      <w:r w:rsidRPr="00070F7B">
        <w:rPr>
          <w:rFonts w:ascii="Arial" w:hAnsi="Arial" w:cs="Arial"/>
          <w:sz w:val="24"/>
          <w:szCs w:val="24"/>
        </w:rPr>
        <w:t xml:space="preserve"> по форме согласно приложению 1 к Порядку и представляется специалисту </w:t>
      </w:r>
      <w:r w:rsidR="002A77F4">
        <w:rPr>
          <w:rFonts w:ascii="Arial" w:hAnsi="Arial" w:cs="Arial"/>
          <w:sz w:val="24"/>
          <w:szCs w:val="24"/>
        </w:rPr>
        <w:t>А</w:t>
      </w:r>
      <w:r w:rsidRPr="00070F7B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="002A77F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2A77F4">
        <w:rPr>
          <w:rFonts w:ascii="Arial" w:hAnsi="Arial" w:cs="Arial"/>
          <w:sz w:val="24"/>
          <w:szCs w:val="24"/>
        </w:rPr>
        <w:t xml:space="preserve"> сельсовета</w:t>
      </w:r>
      <w:r w:rsidRPr="00070F7B">
        <w:rPr>
          <w:rFonts w:ascii="Arial" w:hAnsi="Arial" w:cs="Arial"/>
          <w:sz w:val="24"/>
          <w:szCs w:val="24"/>
        </w:rPr>
        <w:t>, ответственному за кадровую работу (далее - специалист по кадровым вопросам).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7. В уведомлении в обязательном порядке должна содержаться следующая информация: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1) основание выполнения иной оплачиваемой работы (трудовой договор, гражданско-правовой договор, иное основание) и сведения об основных обязанностях муниципального служащего при ее выполнении;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2) наименование и характеристика деятельности организации либо фамилия, имя и отчество физического лица, с которым заключен (планируется к заключению) договор о выполнении иной оплачиваемой работы;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3) дата начала выполнения иной оплачиваемой работы и/или период, в течение которого планируется ее выполнение;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4) график занятости (сроки и время выполнения иной оплачиваемой работы).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8. Уведомления регистрируются в день их поступления специалистом по кадровым вопросам в журнале регистрации уведомлений об иной оплачиваемой работе, форма которого приведена в приложении 2 к Порядку.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Уведомление составляется в 2 экземплярах, один из которых в день подачи уведомления возвращается муниципальному служащему, представившему уведомление, с отметкой о регистрации, другой - в течение одного рабочего дня со дня его регистрации направляется представителю нанимателя (работодателю) для рассмотрения.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Представитель нанимателя (работодатель) в течение трех рабочих дней со дня получения уведомления рассматривает поступившее уведомление.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Уведомление рассматривается представителем нанимателя (работодателем) лично в течение 3 (трех) рабочих дней со дня поступления к нему уведомления.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9. По итогам рассмотрения уведомления представитель нанимателя (работодатель) принимает одно из следующих решений: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1) Выполнение муниципальным служащим иной оплачиваемой работы не приведет к возникновению конфликта интересов и предполагаемый график иной работы не препятствует исполнению муниципальным служащим должностных обязанностей в течение установленной продолжительности служебного времени.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 xml:space="preserve">2) Выполнение муниципальным служащим иной оплачиваемой работы может повлечь за собой конфликт интересов. В этом случае уведомление направляется </w:t>
      </w:r>
      <w:r w:rsidRPr="00070F7B">
        <w:rPr>
          <w:rFonts w:ascii="Arial" w:hAnsi="Arial" w:cs="Arial"/>
          <w:sz w:val="24"/>
          <w:szCs w:val="24"/>
        </w:rPr>
        <w:lastRenderedPageBreak/>
        <w:t>на рассмотрение в Комиссию по соблюдению требований к служебному поведению и урегулированию конфликта интересов на м</w:t>
      </w:r>
      <w:r w:rsidR="002A77F4">
        <w:rPr>
          <w:rFonts w:ascii="Arial" w:hAnsi="Arial" w:cs="Arial"/>
          <w:sz w:val="24"/>
          <w:szCs w:val="24"/>
        </w:rPr>
        <w:t>униципальной службе в А</w:t>
      </w:r>
      <w:r w:rsidRPr="00070F7B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="002A77F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2A77F4">
        <w:rPr>
          <w:rFonts w:ascii="Arial" w:hAnsi="Arial" w:cs="Arial"/>
          <w:sz w:val="24"/>
          <w:szCs w:val="24"/>
        </w:rPr>
        <w:t xml:space="preserve"> сельсовета</w:t>
      </w:r>
      <w:r w:rsidRPr="00070F7B">
        <w:rPr>
          <w:rFonts w:ascii="Arial" w:hAnsi="Arial" w:cs="Arial"/>
          <w:sz w:val="24"/>
          <w:szCs w:val="24"/>
        </w:rPr>
        <w:t xml:space="preserve"> (далее - Комиссия).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10. Представитель нанимателя (работодатель) в течение 2 рабочих дней с момента принятия одного из решений, указанных в пункте 9 Порядка, вручает муниципальному служащему письменный ответ с обоснованием принятого решения, о чем муниципальный служащий расписывается в журнале регистрации уведомлений в графе 6.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 xml:space="preserve">11. Рассмотрение уведомлений комиссией осуществляется </w:t>
      </w:r>
      <w:proofErr w:type="gramStart"/>
      <w:r w:rsidRPr="00070F7B">
        <w:rPr>
          <w:rFonts w:ascii="Arial" w:hAnsi="Arial" w:cs="Arial"/>
          <w:sz w:val="24"/>
          <w:szCs w:val="24"/>
        </w:rPr>
        <w:t>в соответствии с Положением о комиссии по соблюдению требований к служебному поведению</w:t>
      </w:r>
      <w:proofErr w:type="gramEnd"/>
      <w:r w:rsidRPr="00070F7B">
        <w:rPr>
          <w:rFonts w:ascii="Arial" w:hAnsi="Arial" w:cs="Arial"/>
          <w:sz w:val="24"/>
          <w:szCs w:val="24"/>
        </w:rPr>
        <w:t xml:space="preserve"> и урегулированию конфликта интересов на муниципальной службе в администрации </w:t>
      </w:r>
      <w:proofErr w:type="spellStart"/>
      <w:r w:rsidR="002A77F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2A77F4">
        <w:rPr>
          <w:rFonts w:ascii="Arial" w:hAnsi="Arial" w:cs="Arial"/>
          <w:sz w:val="24"/>
          <w:szCs w:val="24"/>
        </w:rPr>
        <w:t xml:space="preserve"> сельсовета.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Решение комиссии в форме заключения по рассматриваемому вопросу вручается специалистом по кадровым вопросам муниципальному служащему в течение 3 рабочих дней со дня его принятия, о чем ставится подпись муниципального служащего об ознакомлении в журнале регистрации уведомлений об иной оплачиваемой работе в графе 8.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Муниципальный служащий в случае принятия комиссией решения о том, что выполнение иной оплачиваемой работы влечет возникновение конфликта интересов или может привести к его возникновению, обязан принять меры по его предотвращению или урегулированию.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Муниципальный служащий, изменивший намерение выполнять иную оплачиваемую работу, представляет представителю нанимателя (работодателю) заявление об отзыве уведомления в связи с отказом от намерения выполнения (выполнения) иной оплачиваемой работы, о чем в графе 9 «Примечание» журнала регистрации уведомлений об иной оплачиваемой работе делается соответствующая отметка.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Представитель нанимателя (работодатель) при непринятии муниципальным служащим мер по предотвращению или урегулированию конфликта интересов в связи с намерением выполнения (выполнением) иной оплачиваемой работы обязан принять меры по предотвращению или урегулированию конфликта интересов в соответствии с законодательством о противодействии коррупции.</w:t>
      </w:r>
    </w:p>
    <w:p w:rsidR="00070F7B" w:rsidRPr="00070F7B" w:rsidRDefault="00070F7B" w:rsidP="00070F7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Уведомления, заявления об отзыве уведомления приобщаются к личному делу муниципального служащего.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12. При выполнении иной оплачиваемой работы муниципальный служащий обязан соблюдать требования Федерального закона от 02.03.2007 года № 25-ФЗ «О муниципальной службе в Российской Федерации», соблюдать нормы Правил служебного по</w:t>
      </w:r>
      <w:r w:rsidR="002A77F4">
        <w:rPr>
          <w:rFonts w:ascii="Arial" w:hAnsi="Arial" w:cs="Arial"/>
          <w:sz w:val="24"/>
          <w:szCs w:val="24"/>
        </w:rPr>
        <w:t>ведения муниципальных служащих А</w:t>
      </w:r>
      <w:r w:rsidRPr="00070F7B">
        <w:rPr>
          <w:rFonts w:ascii="Arial" w:hAnsi="Arial" w:cs="Arial"/>
          <w:sz w:val="24"/>
          <w:szCs w:val="24"/>
        </w:rPr>
        <w:t>дминистрации.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t>13. Невыполнение требований настоящего Порядка влечет за собой ответственность, предусмотренную законодательством о муниципальной службе.</w:t>
      </w:r>
    </w:p>
    <w:p w:rsidR="00070F7B" w:rsidRPr="00070F7B" w:rsidRDefault="00070F7B" w:rsidP="00070F7B">
      <w:pPr>
        <w:jc w:val="both"/>
        <w:rPr>
          <w:rFonts w:ascii="Arial" w:hAnsi="Arial" w:cs="Arial"/>
          <w:sz w:val="24"/>
          <w:szCs w:val="24"/>
        </w:rPr>
      </w:pPr>
      <w:r w:rsidRPr="00070F7B">
        <w:rPr>
          <w:rFonts w:ascii="Arial" w:hAnsi="Arial" w:cs="Arial"/>
          <w:sz w:val="24"/>
          <w:szCs w:val="24"/>
        </w:rPr>
        <w:lastRenderedPageBreak/>
        <w:t>14. Муниципальный служащий вправе обжаловать решение представителя нанимателя (работодателя) и Комиссии в судебном порядке в соответствии с действующим законодательством.</w:t>
      </w:r>
    </w:p>
    <w:p w:rsidR="00070F7B" w:rsidRPr="00055EFB" w:rsidRDefault="00070F7B" w:rsidP="00070F7B">
      <w:pPr>
        <w:jc w:val="both"/>
      </w:pPr>
    </w:p>
    <w:p w:rsidR="00077C1F" w:rsidRPr="00070F7B" w:rsidRDefault="00070F7B" w:rsidP="00077C1F">
      <w:pPr>
        <w:spacing w:after="0" w:line="0" w:lineRule="atLeast"/>
        <w:jc w:val="right"/>
        <w:rPr>
          <w:rFonts w:ascii="Arial" w:hAnsi="Arial" w:cs="Arial"/>
          <w:sz w:val="20"/>
          <w:szCs w:val="20"/>
        </w:rPr>
      </w:pPr>
      <w:r w:rsidRPr="00055EFB">
        <w:rPr>
          <w:rStyle w:val="a5"/>
        </w:rPr>
        <w:br w:type="page"/>
      </w:r>
      <w:r w:rsidR="00077C1F" w:rsidRPr="00070F7B">
        <w:rPr>
          <w:rFonts w:ascii="Arial" w:hAnsi="Arial" w:cs="Arial"/>
          <w:sz w:val="20"/>
          <w:szCs w:val="20"/>
        </w:rPr>
        <w:lastRenderedPageBreak/>
        <w:t xml:space="preserve">               Приложение</w:t>
      </w:r>
      <w:r w:rsidR="00077C1F">
        <w:rPr>
          <w:rFonts w:ascii="Arial" w:hAnsi="Arial" w:cs="Arial"/>
          <w:sz w:val="20"/>
          <w:szCs w:val="20"/>
        </w:rPr>
        <w:t xml:space="preserve"> №2</w:t>
      </w:r>
      <w:r w:rsidR="00077C1F" w:rsidRPr="00070F7B">
        <w:rPr>
          <w:rFonts w:ascii="Arial" w:hAnsi="Arial" w:cs="Arial"/>
          <w:sz w:val="20"/>
          <w:szCs w:val="20"/>
        </w:rPr>
        <w:t xml:space="preserve"> </w:t>
      </w:r>
    </w:p>
    <w:p w:rsidR="00077C1F" w:rsidRPr="00070F7B" w:rsidRDefault="00077C1F" w:rsidP="00077C1F">
      <w:pPr>
        <w:spacing w:after="0" w:line="0" w:lineRule="atLeast"/>
        <w:jc w:val="right"/>
        <w:rPr>
          <w:rFonts w:ascii="Arial" w:hAnsi="Arial" w:cs="Arial"/>
          <w:sz w:val="20"/>
          <w:szCs w:val="20"/>
        </w:rPr>
      </w:pPr>
      <w:r w:rsidRPr="00070F7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к постановлению </w:t>
      </w:r>
      <w:r w:rsidRPr="00070F7B">
        <w:rPr>
          <w:rFonts w:ascii="Arial" w:hAnsi="Arial" w:cs="Arial"/>
          <w:sz w:val="20"/>
          <w:szCs w:val="20"/>
        </w:rPr>
        <w:t>Администрации</w:t>
      </w:r>
    </w:p>
    <w:p w:rsidR="00077C1F" w:rsidRPr="00070F7B" w:rsidRDefault="00077C1F" w:rsidP="00077C1F">
      <w:pPr>
        <w:spacing w:after="0" w:line="0" w:lineRule="atLeast"/>
        <w:jc w:val="right"/>
        <w:rPr>
          <w:rFonts w:ascii="Arial" w:hAnsi="Arial" w:cs="Arial"/>
          <w:sz w:val="20"/>
          <w:szCs w:val="20"/>
        </w:rPr>
      </w:pPr>
      <w:r w:rsidRPr="00070F7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</w:t>
      </w:r>
      <w:proofErr w:type="spellStart"/>
      <w:r w:rsidRPr="00070F7B">
        <w:rPr>
          <w:rFonts w:ascii="Arial" w:hAnsi="Arial" w:cs="Arial"/>
          <w:sz w:val="20"/>
          <w:szCs w:val="20"/>
        </w:rPr>
        <w:t>Антипинского</w:t>
      </w:r>
      <w:proofErr w:type="spellEnd"/>
      <w:r w:rsidRPr="00070F7B">
        <w:rPr>
          <w:rFonts w:ascii="Arial" w:hAnsi="Arial" w:cs="Arial"/>
          <w:sz w:val="20"/>
          <w:szCs w:val="20"/>
        </w:rPr>
        <w:t xml:space="preserve"> сельсовета</w:t>
      </w:r>
    </w:p>
    <w:p w:rsidR="00077C1F" w:rsidRPr="00070F7B" w:rsidRDefault="000E3D9E" w:rsidP="00077C1F">
      <w:pPr>
        <w:tabs>
          <w:tab w:val="left" w:pos="5760"/>
        </w:tabs>
        <w:spacing w:after="0" w:line="0" w:lineRule="atLeast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      № 6</w:t>
      </w:r>
      <w:r w:rsidR="00077C1F" w:rsidRPr="00070F7B">
        <w:rPr>
          <w:rFonts w:ascii="Arial" w:hAnsi="Arial" w:cs="Arial"/>
          <w:sz w:val="20"/>
          <w:szCs w:val="20"/>
        </w:rPr>
        <w:t xml:space="preserve">  от 01.04.2026 года  </w:t>
      </w:r>
    </w:p>
    <w:p w:rsidR="00070F7B" w:rsidRPr="00055EFB" w:rsidRDefault="00070F7B" w:rsidP="00077C1F">
      <w:pPr>
        <w:tabs>
          <w:tab w:val="left" w:pos="4820"/>
        </w:tabs>
        <w:spacing w:after="0" w:line="0" w:lineRule="atLeast"/>
        <w:jc w:val="right"/>
      </w:pPr>
    </w:p>
    <w:p w:rsidR="00070F7B" w:rsidRPr="00D16FAA" w:rsidRDefault="00070F7B" w:rsidP="00070F7B">
      <w:pPr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ind w:left="3969" w:firstLine="698"/>
        <w:jc w:val="right"/>
        <w:rPr>
          <w:rFonts w:ascii="Arial" w:hAnsi="Arial" w:cs="Arial"/>
        </w:rPr>
      </w:pPr>
      <w:r w:rsidRPr="00D16FAA">
        <w:rPr>
          <w:rFonts w:ascii="Arial" w:hAnsi="Arial" w:cs="Arial"/>
        </w:rPr>
        <w:t xml:space="preserve">Главе администрации </w:t>
      </w:r>
    </w:p>
    <w:p w:rsidR="00070F7B" w:rsidRPr="00D16FAA" w:rsidRDefault="00D16FAA" w:rsidP="002A77F4">
      <w:pPr>
        <w:spacing w:after="0" w:line="0" w:lineRule="atLeast"/>
        <w:ind w:left="3969" w:firstLine="698"/>
        <w:jc w:val="right"/>
        <w:rPr>
          <w:rFonts w:ascii="Arial" w:hAnsi="Arial" w:cs="Arial"/>
        </w:rPr>
      </w:pPr>
      <w:proofErr w:type="spellStart"/>
      <w:r w:rsidRPr="00D16FAA">
        <w:rPr>
          <w:rFonts w:ascii="Arial" w:hAnsi="Arial" w:cs="Arial"/>
        </w:rPr>
        <w:t>Антипинского</w:t>
      </w:r>
      <w:proofErr w:type="spellEnd"/>
      <w:r w:rsidRPr="00D16FAA">
        <w:rPr>
          <w:rFonts w:ascii="Arial" w:hAnsi="Arial" w:cs="Arial"/>
        </w:rPr>
        <w:t xml:space="preserve"> сельсовета</w:t>
      </w:r>
    </w:p>
    <w:p w:rsidR="00070F7B" w:rsidRPr="00D16FAA" w:rsidRDefault="00070F7B" w:rsidP="002A77F4">
      <w:pPr>
        <w:spacing w:after="0" w:line="0" w:lineRule="atLeast"/>
        <w:ind w:firstLine="698"/>
        <w:jc w:val="right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</w:t>
      </w:r>
    </w:p>
    <w:p w:rsidR="00070F7B" w:rsidRPr="00D16FAA" w:rsidRDefault="00070F7B" w:rsidP="00D16FAA">
      <w:pPr>
        <w:spacing w:after="0" w:line="0" w:lineRule="atLeast"/>
        <w:ind w:left="4321"/>
        <w:jc w:val="center"/>
        <w:rPr>
          <w:rFonts w:ascii="Arial" w:hAnsi="Arial" w:cs="Arial"/>
          <w:sz w:val="16"/>
          <w:szCs w:val="16"/>
        </w:rPr>
      </w:pPr>
      <w:r w:rsidRPr="00D16FAA">
        <w:rPr>
          <w:rFonts w:ascii="Arial" w:hAnsi="Arial" w:cs="Arial"/>
          <w:sz w:val="16"/>
          <w:szCs w:val="16"/>
        </w:rPr>
        <w:t>(фамилия, имя, отчество)</w:t>
      </w:r>
    </w:p>
    <w:p w:rsidR="00070F7B" w:rsidRPr="00D16FAA" w:rsidRDefault="00070F7B" w:rsidP="002A77F4">
      <w:pPr>
        <w:spacing w:after="0" w:line="0" w:lineRule="atLeast"/>
        <w:ind w:firstLine="698"/>
        <w:jc w:val="right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</w:t>
      </w:r>
    </w:p>
    <w:p w:rsidR="00070F7B" w:rsidRPr="00D16FAA" w:rsidRDefault="00070F7B" w:rsidP="002A77F4">
      <w:pPr>
        <w:spacing w:after="0" w:line="0" w:lineRule="atLeast"/>
        <w:ind w:left="5040"/>
        <w:jc w:val="center"/>
        <w:rPr>
          <w:rFonts w:ascii="Arial" w:hAnsi="Arial" w:cs="Arial"/>
          <w:sz w:val="16"/>
          <w:szCs w:val="16"/>
        </w:rPr>
      </w:pPr>
      <w:r w:rsidRPr="00D16FAA">
        <w:rPr>
          <w:rFonts w:ascii="Arial" w:hAnsi="Arial" w:cs="Arial"/>
          <w:sz w:val="16"/>
          <w:szCs w:val="16"/>
        </w:rPr>
        <w:t>(должность)</w:t>
      </w:r>
    </w:p>
    <w:p w:rsidR="00070F7B" w:rsidRPr="00D16FAA" w:rsidRDefault="00070F7B" w:rsidP="002A77F4">
      <w:pPr>
        <w:spacing w:after="0" w:line="0" w:lineRule="atLeast"/>
        <w:ind w:firstLine="698"/>
        <w:jc w:val="right"/>
        <w:rPr>
          <w:rFonts w:ascii="Arial" w:hAnsi="Arial" w:cs="Arial"/>
        </w:rPr>
      </w:pPr>
    </w:p>
    <w:p w:rsidR="003A7110" w:rsidRDefault="00070F7B" w:rsidP="002A77F4">
      <w:pPr>
        <w:pStyle w:val="1"/>
        <w:keepNext w:val="0"/>
        <w:widowControl w:val="0"/>
        <w:numPr>
          <w:ilvl w:val="0"/>
          <w:numId w:val="3"/>
        </w:numPr>
        <w:autoSpaceDE w:val="0"/>
        <w:spacing w:line="0" w:lineRule="atLeast"/>
        <w:ind w:left="0" w:firstLine="0"/>
        <w:jc w:val="center"/>
        <w:rPr>
          <w:rFonts w:ascii="Arial" w:hAnsi="Arial" w:cs="Arial"/>
          <w:sz w:val="24"/>
        </w:rPr>
      </w:pPr>
      <w:r w:rsidRPr="00D16FAA">
        <w:rPr>
          <w:rFonts w:ascii="Arial" w:hAnsi="Arial" w:cs="Arial"/>
          <w:sz w:val="24"/>
        </w:rPr>
        <w:t xml:space="preserve">Уведомление </w:t>
      </w:r>
    </w:p>
    <w:p w:rsidR="00070F7B" w:rsidRPr="00D16FAA" w:rsidRDefault="00070F7B" w:rsidP="002A77F4">
      <w:pPr>
        <w:pStyle w:val="1"/>
        <w:keepNext w:val="0"/>
        <w:widowControl w:val="0"/>
        <w:numPr>
          <w:ilvl w:val="0"/>
          <w:numId w:val="3"/>
        </w:numPr>
        <w:autoSpaceDE w:val="0"/>
        <w:spacing w:line="0" w:lineRule="atLeast"/>
        <w:ind w:left="0" w:firstLine="0"/>
        <w:jc w:val="center"/>
        <w:rPr>
          <w:rFonts w:ascii="Arial" w:hAnsi="Arial" w:cs="Arial"/>
          <w:sz w:val="24"/>
        </w:rPr>
      </w:pPr>
      <w:r w:rsidRPr="00D16FAA">
        <w:rPr>
          <w:rFonts w:ascii="Arial" w:hAnsi="Arial" w:cs="Arial"/>
          <w:sz w:val="24"/>
        </w:rPr>
        <w:t>о намерении выполнять иную оплачиваемую работу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 xml:space="preserve">В соответствии </w:t>
      </w:r>
      <w:r w:rsidRPr="00D16FAA">
        <w:rPr>
          <w:rFonts w:ascii="Arial" w:hAnsi="Arial" w:cs="Arial"/>
          <w:b/>
        </w:rPr>
        <w:t xml:space="preserve">с </w:t>
      </w:r>
      <w:r w:rsidRPr="00D16FAA">
        <w:rPr>
          <w:rStyle w:val="a4"/>
          <w:rFonts w:ascii="Arial" w:hAnsi="Arial" w:cs="Arial"/>
          <w:b w:val="0"/>
          <w:color w:val="auto"/>
        </w:rPr>
        <w:t>частью 2 статьи 11</w:t>
      </w:r>
      <w:r w:rsidRPr="00D16FAA">
        <w:rPr>
          <w:rFonts w:ascii="Arial" w:hAnsi="Arial" w:cs="Arial"/>
        </w:rPr>
        <w:t xml:space="preserve"> Федерального закона от 02.03.2007 года № 25-ФЗ «О муниципальной службе в Российской Федерации» уведомляю о намерении выполнять иную оплачиваемую работу на основании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________________________________________________</w:t>
      </w:r>
      <w:r w:rsidR="00D16FAA">
        <w:rPr>
          <w:rFonts w:ascii="Arial" w:hAnsi="Arial" w:cs="Arial"/>
        </w:rPr>
        <w:t>____________________________</w:t>
      </w:r>
    </w:p>
    <w:p w:rsidR="00070F7B" w:rsidRPr="00D16FAA" w:rsidRDefault="00070F7B" w:rsidP="002A77F4">
      <w:pPr>
        <w:spacing w:after="0" w:line="0" w:lineRule="atLeast"/>
        <w:ind w:firstLine="698"/>
        <w:jc w:val="center"/>
        <w:rPr>
          <w:rFonts w:ascii="Arial" w:hAnsi="Arial" w:cs="Arial"/>
          <w:sz w:val="16"/>
          <w:szCs w:val="16"/>
        </w:rPr>
      </w:pPr>
      <w:r w:rsidRPr="00D16FAA">
        <w:rPr>
          <w:rFonts w:ascii="Arial" w:hAnsi="Arial" w:cs="Arial"/>
          <w:sz w:val="16"/>
          <w:szCs w:val="16"/>
        </w:rPr>
        <w:t>(основание осуществления иной оплачиваемой работы;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jc w:val="center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_________________________________________________________</w:t>
      </w:r>
      <w:r w:rsidR="00D16FAA">
        <w:rPr>
          <w:rFonts w:ascii="Arial" w:hAnsi="Arial" w:cs="Arial"/>
        </w:rPr>
        <w:t>___________________</w:t>
      </w:r>
    </w:p>
    <w:p w:rsidR="00070F7B" w:rsidRPr="00D16FAA" w:rsidRDefault="00070F7B" w:rsidP="002A77F4">
      <w:pPr>
        <w:spacing w:after="0" w:line="0" w:lineRule="atLeast"/>
        <w:ind w:firstLine="698"/>
        <w:jc w:val="center"/>
        <w:rPr>
          <w:rFonts w:ascii="Arial" w:hAnsi="Arial" w:cs="Arial"/>
          <w:sz w:val="16"/>
          <w:szCs w:val="16"/>
        </w:rPr>
      </w:pPr>
      <w:r w:rsidRPr="00D16FAA">
        <w:rPr>
          <w:rFonts w:ascii="Arial" w:hAnsi="Arial" w:cs="Arial"/>
          <w:sz w:val="16"/>
          <w:szCs w:val="16"/>
        </w:rPr>
        <w:t>наименование и характеристика деятельности организации либо фамилия, имя, отчество физического лица,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jc w:val="center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</w:t>
      </w:r>
      <w:r w:rsidR="00D16FAA">
        <w:rPr>
          <w:rFonts w:ascii="Arial" w:hAnsi="Arial" w:cs="Arial"/>
        </w:rPr>
        <w:t>______________________________</w:t>
      </w:r>
    </w:p>
    <w:p w:rsidR="00070F7B" w:rsidRPr="00D16FAA" w:rsidRDefault="00070F7B" w:rsidP="002A77F4">
      <w:pPr>
        <w:spacing w:after="0" w:line="0" w:lineRule="atLeast"/>
        <w:ind w:firstLine="698"/>
        <w:jc w:val="center"/>
        <w:rPr>
          <w:rFonts w:ascii="Arial" w:hAnsi="Arial" w:cs="Arial"/>
          <w:sz w:val="16"/>
          <w:szCs w:val="16"/>
        </w:rPr>
      </w:pPr>
      <w:r w:rsidRPr="00D16FAA">
        <w:rPr>
          <w:rFonts w:ascii="Arial" w:hAnsi="Arial" w:cs="Arial"/>
          <w:sz w:val="16"/>
          <w:szCs w:val="16"/>
        </w:rPr>
        <w:t xml:space="preserve">с </w:t>
      </w:r>
      <w:proofErr w:type="gramStart"/>
      <w:r w:rsidRPr="00D16FAA">
        <w:rPr>
          <w:rFonts w:ascii="Arial" w:hAnsi="Arial" w:cs="Arial"/>
          <w:sz w:val="16"/>
          <w:szCs w:val="16"/>
        </w:rPr>
        <w:t>которым</w:t>
      </w:r>
      <w:proofErr w:type="gramEnd"/>
      <w:r w:rsidRPr="00D16FAA">
        <w:rPr>
          <w:rFonts w:ascii="Arial" w:hAnsi="Arial" w:cs="Arial"/>
          <w:sz w:val="16"/>
          <w:szCs w:val="16"/>
        </w:rPr>
        <w:t xml:space="preserve"> заключено (планируется к заключению) соглашение о выполнении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jc w:val="center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</w:t>
      </w:r>
      <w:r w:rsidR="00D16FAA">
        <w:rPr>
          <w:rFonts w:ascii="Arial" w:hAnsi="Arial" w:cs="Arial"/>
        </w:rPr>
        <w:t>______________________________</w:t>
      </w:r>
    </w:p>
    <w:p w:rsidR="00070F7B" w:rsidRPr="00D16FAA" w:rsidRDefault="00070F7B" w:rsidP="002A77F4">
      <w:pPr>
        <w:spacing w:after="0" w:line="0" w:lineRule="atLeast"/>
        <w:ind w:firstLine="698"/>
        <w:jc w:val="center"/>
        <w:rPr>
          <w:rFonts w:ascii="Arial" w:hAnsi="Arial" w:cs="Arial"/>
          <w:sz w:val="16"/>
          <w:szCs w:val="16"/>
        </w:rPr>
      </w:pPr>
      <w:r w:rsidRPr="00D16FAA">
        <w:rPr>
          <w:rFonts w:ascii="Arial" w:hAnsi="Arial" w:cs="Arial"/>
          <w:sz w:val="16"/>
          <w:szCs w:val="16"/>
        </w:rPr>
        <w:t>иной оплачиваемой работы)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>К моим основным обязанностям при выполнении указанной деятельности относятся: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___________________________________________________</w:t>
      </w:r>
      <w:r w:rsidR="00D16FAA">
        <w:rPr>
          <w:rFonts w:ascii="Arial" w:hAnsi="Arial" w:cs="Arial"/>
        </w:rPr>
        <w:t>_________________________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_____________________________________________________</w:t>
      </w:r>
      <w:r w:rsidR="00D16FAA">
        <w:rPr>
          <w:rFonts w:ascii="Arial" w:hAnsi="Arial" w:cs="Arial"/>
        </w:rPr>
        <w:t>_______________________</w:t>
      </w:r>
    </w:p>
    <w:p w:rsidR="00070F7B" w:rsidRPr="00D16FAA" w:rsidRDefault="00070F7B" w:rsidP="002A77F4">
      <w:pPr>
        <w:spacing w:after="0" w:line="0" w:lineRule="atLeast"/>
        <w:ind w:firstLine="698"/>
        <w:jc w:val="center"/>
        <w:rPr>
          <w:rFonts w:ascii="Arial" w:hAnsi="Arial" w:cs="Arial"/>
          <w:sz w:val="16"/>
          <w:szCs w:val="16"/>
        </w:rPr>
      </w:pPr>
      <w:r w:rsidRPr="00D16FAA">
        <w:rPr>
          <w:rFonts w:ascii="Arial" w:hAnsi="Arial" w:cs="Arial"/>
          <w:sz w:val="16"/>
          <w:szCs w:val="16"/>
        </w:rPr>
        <w:t>(основные обязанности при выполнении иной оплачиваемой работы)</w:t>
      </w:r>
    </w:p>
    <w:p w:rsidR="00070F7B" w:rsidRPr="00D16FAA" w:rsidRDefault="00070F7B" w:rsidP="002A77F4">
      <w:pPr>
        <w:spacing w:after="0" w:line="0" w:lineRule="atLeast"/>
        <w:jc w:val="center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</w:t>
      </w:r>
      <w:r w:rsidR="00D16FAA">
        <w:rPr>
          <w:rFonts w:ascii="Arial" w:hAnsi="Arial" w:cs="Arial"/>
        </w:rPr>
        <w:t>______________________________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 xml:space="preserve">Выполнение иной оплачиваемой работы планируется 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_______________________________________________</w:t>
      </w:r>
      <w:r w:rsidR="00D16FAA">
        <w:rPr>
          <w:rFonts w:ascii="Arial" w:hAnsi="Arial" w:cs="Arial"/>
        </w:rPr>
        <w:t>_____________________________</w:t>
      </w:r>
    </w:p>
    <w:p w:rsidR="00070F7B" w:rsidRPr="00D16FAA" w:rsidRDefault="00D16FAA" w:rsidP="002A77F4">
      <w:pPr>
        <w:spacing w:after="0" w:line="0" w:lineRule="atLeast"/>
        <w:rPr>
          <w:rFonts w:ascii="Arial" w:hAnsi="Arial" w:cs="Arial"/>
          <w:sz w:val="16"/>
          <w:szCs w:val="16"/>
        </w:rPr>
      </w:pPr>
      <w:r w:rsidRPr="00D16FAA">
        <w:rPr>
          <w:rFonts w:ascii="Arial" w:hAnsi="Arial" w:cs="Arial"/>
          <w:sz w:val="16"/>
          <w:szCs w:val="16"/>
        </w:rPr>
        <w:t xml:space="preserve">               </w:t>
      </w:r>
      <w:r w:rsidR="00070F7B" w:rsidRPr="00D16FAA">
        <w:rPr>
          <w:rFonts w:ascii="Arial" w:hAnsi="Arial" w:cs="Arial"/>
          <w:sz w:val="16"/>
          <w:szCs w:val="16"/>
        </w:rPr>
        <w:t>(дата начала выполнения иной оплачиваемой работы или период ее выполнения)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>График занятости (сроки и время выполнения иной оплачиваемой работы)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  <w:r w:rsidRPr="00D16FAA">
        <w:rPr>
          <w:rFonts w:ascii="Arial" w:hAnsi="Arial" w:cs="Arial"/>
        </w:rPr>
        <w:t>______________________________________________</w:t>
      </w:r>
      <w:r w:rsidR="00D16FAA">
        <w:rPr>
          <w:rFonts w:ascii="Arial" w:hAnsi="Arial" w:cs="Arial"/>
        </w:rPr>
        <w:t>______________________________</w:t>
      </w:r>
    </w:p>
    <w:p w:rsidR="00070F7B" w:rsidRPr="00D16FAA" w:rsidRDefault="00070F7B" w:rsidP="002A77F4">
      <w:pPr>
        <w:spacing w:after="0" w:line="0" w:lineRule="atLeast"/>
        <w:rPr>
          <w:rFonts w:ascii="Arial" w:hAnsi="Arial" w:cs="Arial"/>
        </w:rPr>
      </w:pPr>
    </w:p>
    <w:p w:rsidR="00070F7B" w:rsidRPr="00D16FAA" w:rsidRDefault="00070F7B" w:rsidP="002A77F4">
      <w:pPr>
        <w:spacing w:after="0" w:line="0" w:lineRule="atLeast"/>
        <w:jc w:val="both"/>
        <w:rPr>
          <w:rFonts w:ascii="Arial" w:hAnsi="Arial" w:cs="Arial"/>
        </w:rPr>
      </w:pPr>
      <w:r w:rsidRPr="00D16FAA">
        <w:rPr>
          <w:rFonts w:ascii="Arial" w:hAnsi="Arial" w:cs="Arial"/>
        </w:rPr>
        <w:t xml:space="preserve">Выполнение указанной работы не повлечет за собой конфликта интересов. </w:t>
      </w:r>
    </w:p>
    <w:p w:rsidR="00070F7B" w:rsidRPr="00D16FAA" w:rsidRDefault="00070F7B" w:rsidP="002A77F4">
      <w:pPr>
        <w:spacing w:after="0" w:line="0" w:lineRule="atLeast"/>
        <w:jc w:val="both"/>
        <w:rPr>
          <w:rFonts w:ascii="Arial" w:hAnsi="Arial" w:cs="Arial"/>
        </w:rPr>
      </w:pPr>
      <w:r w:rsidRPr="00D16FAA">
        <w:rPr>
          <w:rFonts w:ascii="Arial" w:hAnsi="Arial" w:cs="Arial"/>
        </w:rPr>
        <w:t>При выполнении иной оплачиваемой работы обязуюсь соблюдать требования, предусмотренные Федеральным законом от 02.03.2007 года № 25-ФЗ «О муниципальной службе в Российской Федерации».</w:t>
      </w:r>
    </w:p>
    <w:p w:rsidR="00070F7B" w:rsidRPr="00D16FAA" w:rsidRDefault="00070F7B" w:rsidP="00070F7B">
      <w:pPr>
        <w:rPr>
          <w:rFonts w:ascii="Arial" w:hAnsi="Arial" w:cs="Arial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793"/>
        <w:gridCol w:w="1410"/>
        <w:gridCol w:w="4153"/>
      </w:tblGrid>
      <w:tr w:rsidR="00070F7B" w:rsidRPr="00D16FAA" w:rsidTr="009F4E8E">
        <w:tc>
          <w:tcPr>
            <w:tcW w:w="3793" w:type="dxa"/>
            <w:tcBorders>
              <w:bottom w:val="single" w:sz="4" w:space="0" w:color="000000"/>
            </w:tcBorders>
            <w:shd w:val="clear" w:color="auto" w:fill="auto"/>
          </w:tcPr>
          <w:p w:rsidR="00070F7B" w:rsidRPr="00D16FAA" w:rsidRDefault="00070F7B" w:rsidP="009F4E8E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:rsidR="00070F7B" w:rsidRPr="00D16FAA" w:rsidRDefault="00070F7B" w:rsidP="009F4E8E">
            <w:pPr>
              <w:pStyle w:val="a6"/>
              <w:snapToGrid w:val="0"/>
              <w:rPr>
                <w:sz w:val="24"/>
                <w:szCs w:val="24"/>
              </w:rPr>
            </w:pPr>
          </w:p>
        </w:tc>
        <w:tc>
          <w:tcPr>
            <w:tcW w:w="4153" w:type="dxa"/>
            <w:tcBorders>
              <w:bottom w:val="single" w:sz="4" w:space="0" w:color="000000"/>
            </w:tcBorders>
            <w:shd w:val="clear" w:color="auto" w:fill="auto"/>
          </w:tcPr>
          <w:p w:rsidR="00070F7B" w:rsidRPr="00D16FAA" w:rsidRDefault="00070F7B" w:rsidP="009F4E8E">
            <w:pPr>
              <w:pStyle w:val="a6"/>
              <w:snapToGrid w:val="0"/>
              <w:rPr>
                <w:sz w:val="24"/>
                <w:szCs w:val="24"/>
              </w:rPr>
            </w:pPr>
          </w:p>
        </w:tc>
      </w:tr>
      <w:tr w:rsidR="00070F7B" w:rsidRPr="00D16FAA" w:rsidTr="009F4E8E">
        <w:tc>
          <w:tcPr>
            <w:tcW w:w="3793" w:type="dxa"/>
            <w:tcBorders>
              <w:top w:val="single" w:sz="4" w:space="0" w:color="000000"/>
            </w:tcBorders>
            <w:shd w:val="clear" w:color="auto" w:fill="auto"/>
          </w:tcPr>
          <w:p w:rsidR="00070F7B" w:rsidRPr="00D16FAA" w:rsidRDefault="00070F7B" w:rsidP="009F4E8E">
            <w:pPr>
              <w:pStyle w:val="a6"/>
              <w:jc w:val="center"/>
              <w:rPr>
                <w:sz w:val="16"/>
                <w:szCs w:val="16"/>
              </w:rPr>
            </w:pPr>
            <w:r w:rsidRPr="00D16FAA">
              <w:rPr>
                <w:sz w:val="16"/>
                <w:szCs w:val="16"/>
              </w:rPr>
              <w:t>(дата)</w:t>
            </w:r>
          </w:p>
        </w:tc>
        <w:tc>
          <w:tcPr>
            <w:tcW w:w="1410" w:type="dxa"/>
            <w:shd w:val="clear" w:color="auto" w:fill="auto"/>
          </w:tcPr>
          <w:p w:rsidR="00070F7B" w:rsidRPr="00D16FAA" w:rsidRDefault="00070F7B" w:rsidP="009F4E8E">
            <w:pPr>
              <w:pStyle w:val="a6"/>
              <w:snapToGrid w:val="0"/>
              <w:rPr>
                <w:sz w:val="20"/>
                <w:szCs w:val="20"/>
              </w:rPr>
            </w:pPr>
          </w:p>
        </w:tc>
        <w:tc>
          <w:tcPr>
            <w:tcW w:w="4153" w:type="dxa"/>
            <w:tcBorders>
              <w:top w:val="single" w:sz="4" w:space="0" w:color="000000"/>
            </w:tcBorders>
            <w:shd w:val="clear" w:color="auto" w:fill="auto"/>
          </w:tcPr>
          <w:p w:rsidR="00070F7B" w:rsidRPr="00D16FAA" w:rsidRDefault="00070F7B" w:rsidP="009F4E8E">
            <w:pPr>
              <w:pStyle w:val="a6"/>
              <w:jc w:val="center"/>
              <w:rPr>
                <w:sz w:val="16"/>
                <w:szCs w:val="16"/>
              </w:rPr>
            </w:pPr>
            <w:r w:rsidRPr="00D16FAA">
              <w:rPr>
                <w:sz w:val="16"/>
                <w:szCs w:val="16"/>
              </w:rPr>
              <w:t>(подпись муниципального служащего)</w:t>
            </w:r>
          </w:p>
        </w:tc>
      </w:tr>
    </w:tbl>
    <w:p w:rsidR="00070F7B" w:rsidRDefault="00070F7B"/>
    <w:sectPr w:rsidR="00070F7B" w:rsidSect="003C3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310DDB"/>
    <w:multiLevelType w:val="multilevel"/>
    <w:tmpl w:val="64EC17B8"/>
    <w:lvl w:ilvl="0">
      <w:start w:val="1"/>
      <w:numFmt w:val="bullet"/>
      <w:pStyle w:val="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7F22FE"/>
    <w:multiLevelType w:val="hybridMultilevel"/>
    <w:tmpl w:val="2C844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E77"/>
    <w:rsid w:val="00010E77"/>
    <w:rsid w:val="00070F7B"/>
    <w:rsid w:val="00077C1F"/>
    <w:rsid w:val="000E3D9E"/>
    <w:rsid w:val="00155C24"/>
    <w:rsid w:val="002A77F4"/>
    <w:rsid w:val="003A7110"/>
    <w:rsid w:val="003C396E"/>
    <w:rsid w:val="003D7EFE"/>
    <w:rsid w:val="007738C5"/>
    <w:rsid w:val="00D16FAA"/>
    <w:rsid w:val="00DD72D9"/>
    <w:rsid w:val="00E42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7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70F7B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070F7B"/>
    <w:pPr>
      <w:keepNext/>
      <w:numPr>
        <w:ilvl w:val="1"/>
        <w:numId w:val="2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070F7B"/>
    <w:pPr>
      <w:keepNext/>
      <w:numPr>
        <w:ilvl w:val="2"/>
        <w:numId w:val="2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E77"/>
    <w:pPr>
      <w:ind w:left="720"/>
      <w:contextualSpacing/>
    </w:pPr>
  </w:style>
  <w:style w:type="paragraph" w:customStyle="1" w:styleId="11">
    <w:name w:val="Абзац списка1"/>
    <w:basedOn w:val="a"/>
    <w:rsid w:val="00010E77"/>
    <w:pPr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070F7B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70F7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70F7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4">
    <w:name w:val="Гипертекстовая ссылка"/>
    <w:rsid w:val="00070F7B"/>
    <w:rPr>
      <w:rFonts w:cs="Times New Roman"/>
      <w:b/>
      <w:bCs/>
      <w:color w:val="106BBE"/>
    </w:rPr>
  </w:style>
  <w:style w:type="character" w:customStyle="1" w:styleId="a5">
    <w:name w:val="Цветовое выделение"/>
    <w:rsid w:val="00070F7B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rsid w:val="00070F7B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7</cp:revision>
  <cp:lastPrinted>2026-04-02T07:18:00Z</cp:lastPrinted>
  <dcterms:created xsi:type="dcterms:W3CDTF">2026-04-01T06:55:00Z</dcterms:created>
  <dcterms:modified xsi:type="dcterms:W3CDTF">2026-04-02T07:22:00Z</dcterms:modified>
</cp:coreProperties>
</file>